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7281" w14:textId="77777777" w:rsidR="00B73C76" w:rsidRPr="00B73C76" w:rsidRDefault="00B73C76" w:rsidP="00B636DB">
      <w:pPr>
        <w:shd w:val="clear" w:color="auto" w:fill="FFFFFF"/>
        <w:spacing w:line="276" w:lineRule="auto"/>
        <w:jc w:val="center"/>
        <w:rPr>
          <w:rFonts w:ascii="Arial" w:eastAsia="Times New Roman" w:hAnsi="Arial" w:cs="Arial"/>
          <w:color w:val="000000"/>
          <w:kern w:val="0"/>
          <w:sz w:val="32"/>
          <w:szCs w:val="32"/>
          <w14:ligatures w14:val="none"/>
        </w:rPr>
      </w:pPr>
      <w:r w:rsidRPr="00B73C76">
        <w:rPr>
          <w:rFonts w:ascii="Arial" w:eastAsia="Times New Roman" w:hAnsi="Arial" w:cs="Arial"/>
          <w:b/>
          <w:bCs/>
          <w:color w:val="222222"/>
          <w:kern w:val="0"/>
          <w:sz w:val="32"/>
          <w:szCs w:val="32"/>
          <w14:ligatures w14:val="none"/>
        </w:rPr>
        <w:t>Tips for Conducting Forums and Programs</w:t>
      </w:r>
    </w:p>
    <w:p w14:paraId="0B1A6934" w14:textId="77777777" w:rsidR="00B73C76" w:rsidRPr="00B73C76" w:rsidRDefault="00B73C76" w:rsidP="00B636DB">
      <w:pPr>
        <w:shd w:val="clear" w:color="auto" w:fill="FFFFFF"/>
        <w:spacing w:line="276" w:lineRule="auto"/>
        <w:rPr>
          <w:rFonts w:ascii="Arial" w:eastAsia="Times New Roman" w:hAnsi="Arial" w:cs="Arial"/>
          <w:color w:val="000000"/>
          <w:kern w:val="0"/>
          <w:sz w:val="28"/>
          <w:szCs w:val="28"/>
          <w14:ligatures w14:val="none"/>
        </w:rPr>
      </w:pPr>
    </w:p>
    <w:p w14:paraId="085D2E85" w14:textId="2F35ED65"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r w:rsidRPr="00B73C76">
        <w:rPr>
          <w:rFonts w:ascii="Arial" w:eastAsia="Times New Roman" w:hAnsi="Arial" w:cs="Arial"/>
          <w:color w:val="222222"/>
          <w:kern w:val="0"/>
          <w:sz w:val="28"/>
          <w:szCs w:val="28"/>
          <w14:ligatures w14:val="none"/>
        </w:rPr>
        <w:t>Clubs can help other organizations in Federal Candidate forums but cannot sponsor Federal Candidate Forums.  For example, they can support a forum hosted by the County GOP Chair and County Executive Committee. Our clubs are State PACs and follow the guidelines established by the Texas Ethics Commission. They are not Federal PACS which follow Federal Election rules. </w:t>
      </w:r>
    </w:p>
    <w:p w14:paraId="7B4E90E3"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p>
    <w:p w14:paraId="10194263" w14:textId="42277A30" w:rsidR="00B73C76" w:rsidRPr="00B73C76" w:rsidRDefault="00B636DB" w:rsidP="00B636DB">
      <w:pPr>
        <w:shd w:val="clear" w:color="auto" w:fill="FFFFFF"/>
        <w:spacing w:line="276" w:lineRule="auto"/>
        <w:jc w:val="both"/>
        <w:rPr>
          <w:rFonts w:ascii="Arial" w:eastAsia="Times New Roman" w:hAnsi="Arial" w:cs="Arial"/>
          <w:color w:val="000000"/>
          <w:kern w:val="0"/>
          <w:sz w:val="28"/>
          <w:szCs w:val="28"/>
          <w14:ligatures w14:val="none"/>
        </w:rPr>
      </w:pPr>
      <w:r>
        <w:rPr>
          <w:rFonts w:ascii="Arial" w:eastAsia="Times New Roman" w:hAnsi="Arial" w:cs="Arial"/>
          <w:color w:val="222222"/>
          <w:kern w:val="0"/>
          <w:sz w:val="28"/>
          <w:szCs w:val="28"/>
          <w14:ligatures w14:val="none"/>
        </w:rPr>
        <w:t xml:space="preserve">All </w:t>
      </w:r>
      <w:r w:rsidR="00B73C76" w:rsidRPr="00B73C76">
        <w:rPr>
          <w:rFonts w:ascii="Arial" w:eastAsia="Times New Roman" w:hAnsi="Arial" w:cs="Arial"/>
          <w:color w:val="222222"/>
          <w:kern w:val="0"/>
          <w:sz w:val="28"/>
          <w:szCs w:val="28"/>
          <w14:ligatures w14:val="none"/>
        </w:rPr>
        <w:t>Republican candidates in a particular race</w:t>
      </w:r>
      <w:r>
        <w:rPr>
          <w:rFonts w:ascii="Arial" w:eastAsia="Times New Roman" w:hAnsi="Arial" w:cs="Arial"/>
          <w:color w:val="222222"/>
          <w:kern w:val="0"/>
          <w:sz w:val="28"/>
          <w:szCs w:val="28"/>
          <w14:ligatures w14:val="none"/>
        </w:rPr>
        <w:t xml:space="preserve"> must be invited to participate in </w:t>
      </w:r>
      <w:r w:rsidR="00290C15">
        <w:rPr>
          <w:rFonts w:ascii="Arial" w:eastAsia="Times New Roman" w:hAnsi="Arial" w:cs="Arial"/>
          <w:color w:val="222222"/>
          <w:kern w:val="0"/>
          <w:sz w:val="28"/>
          <w:szCs w:val="28"/>
          <w14:ligatures w14:val="none"/>
        </w:rPr>
        <w:t>the</w:t>
      </w:r>
      <w:r>
        <w:rPr>
          <w:rFonts w:ascii="Arial" w:eastAsia="Times New Roman" w:hAnsi="Arial" w:cs="Arial"/>
          <w:color w:val="222222"/>
          <w:kern w:val="0"/>
          <w:sz w:val="28"/>
          <w:szCs w:val="28"/>
          <w14:ligatures w14:val="none"/>
        </w:rPr>
        <w:t xml:space="preserve"> forum.</w:t>
      </w:r>
      <w:r w:rsidR="00B73C76" w:rsidRPr="00B73C76">
        <w:rPr>
          <w:rFonts w:ascii="Arial" w:eastAsia="Times New Roman" w:hAnsi="Arial" w:cs="Arial"/>
          <w:color w:val="222222"/>
          <w:kern w:val="0"/>
          <w:sz w:val="28"/>
          <w:szCs w:val="28"/>
          <w14:ligatures w14:val="none"/>
        </w:rPr>
        <w:t xml:space="preserve"> </w:t>
      </w:r>
      <w:r w:rsidR="00DF7662">
        <w:rPr>
          <w:rFonts w:ascii="Arial" w:eastAsia="Times New Roman" w:hAnsi="Arial" w:cs="Arial"/>
          <w:color w:val="222222"/>
          <w:kern w:val="0"/>
          <w:sz w:val="28"/>
          <w:szCs w:val="28"/>
          <w14:ligatures w14:val="none"/>
        </w:rPr>
        <w:t xml:space="preserve">It </w:t>
      </w:r>
      <w:r w:rsidR="00B73C76" w:rsidRPr="00B73C76">
        <w:rPr>
          <w:rFonts w:ascii="Arial" w:eastAsia="Times New Roman" w:hAnsi="Arial" w:cs="Arial"/>
          <w:color w:val="222222"/>
          <w:kern w:val="0"/>
          <w:sz w:val="28"/>
          <w:szCs w:val="28"/>
          <w14:ligatures w14:val="none"/>
        </w:rPr>
        <w:t xml:space="preserve">is not necessary to adjust the club meeting schedule to accommodate </w:t>
      </w:r>
      <w:r w:rsidR="00DF7662">
        <w:rPr>
          <w:rFonts w:ascii="Arial" w:eastAsia="Times New Roman" w:hAnsi="Arial" w:cs="Arial"/>
          <w:color w:val="222222"/>
          <w:kern w:val="0"/>
          <w:sz w:val="28"/>
          <w:szCs w:val="28"/>
          <w14:ligatures w14:val="none"/>
        </w:rPr>
        <w:t>a candidate’s</w:t>
      </w:r>
      <w:r w:rsidR="00B73C76" w:rsidRPr="00B73C76">
        <w:rPr>
          <w:rFonts w:ascii="Arial" w:eastAsia="Times New Roman" w:hAnsi="Arial" w:cs="Arial"/>
          <w:color w:val="222222"/>
          <w:kern w:val="0"/>
          <w:sz w:val="28"/>
          <w:szCs w:val="28"/>
          <w14:ligatures w14:val="none"/>
        </w:rPr>
        <w:t xml:space="preserve"> schedule</w:t>
      </w:r>
      <w:r>
        <w:rPr>
          <w:rFonts w:ascii="Arial" w:eastAsia="Times New Roman" w:hAnsi="Arial" w:cs="Arial"/>
          <w:color w:val="222222"/>
          <w:kern w:val="0"/>
          <w:sz w:val="28"/>
          <w:szCs w:val="28"/>
          <w14:ligatures w14:val="none"/>
        </w:rPr>
        <w:t xml:space="preserve"> if they cannot attend.</w:t>
      </w:r>
    </w:p>
    <w:p w14:paraId="3414956D"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p>
    <w:p w14:paraId="14B538B0"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r w:rsidRPr="00B73C76">
        <w:rPr>
          <w:rFonts w:ascii="Arial" w:eastAsia="Times New Roman" w:hAnsi="Arial" w:cs="Arial"/>
          <w:color w:val="222222"/>
          <w:kern w:val="0"/>
          <w:sz w:val="28"/>
          <w:szCs w:val="28"/>
          <w14:ligatures w14:val="none"/>
        </w:rPr>
        <w:t>Only Republican candidates are invited to federated clubs.</w:t>
      </w:r>
    </w:p>
    <w:p w14:paraId="074C735C"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p>
    <w:p w14:paraId="1AF24579" w14:textId="1DBD069B" w:rsidR="00B73C76" w:rsidRDefault="00B636DB" w:rsidP="00B636DB">
      <w:pPr>
        <w:shd w:val="clear" w:color="auto" w:fill="FFFFFF"/>
        <w:spacing w:line="276" w:lineRule="auto"/>
        <w:jc w:val="both"/>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E</w:t>
      </w:r>
      <w:r w:rsidR="00B73C76" w:rsidRPr="00B73C76">
        <w:rPr>
          <w:rFonts w:ascii="Arial" w:eastAsia="Times New Roman" w:hAnsi="Arial" w:cs="Arial"/>
          <w:color w:val="222222"/>
          <w:kern w:val="0"/>
          <w:sz w:val="28"/>
          <w:szCs w:val="28"/>
          <w14:ligatures w14:val="none"/>
        </w:rPr>
        <w:t>stablish time limits and have a Timekeeper.</w:t>
      </w:r>
    </w:p>
    <w:p w14:paraId="2D717D5D" w14:textId="77777777" w:rsidR="00B636DB" w:rsidRPr="00B73C76" w:rsidRDefault="00B636DB" w:rsidP="00B636DB">
      <w:pPr>
        <w:shd w:val="clear" w:color="auto" w:fill="FFFFFF"/>
        <w:spacing w:line="276" w:lineRule="auto"/>
        <w:jc w:val="both"/>
        <w:rPr>
          <w:rFonts w:ascii="Arial" w:eastAsia="Times New Roman" w:hAnsi="Arial" w:cs="Arial"/>
          <w:color w:val="000000"/>
          <w:kern w:val="0"/>
          <w:sz w:val="28"/>
          <w:szCs w:val="28"/>
          <w14:ligatures w14:val="none"/>
        </w:rPr>
      </w:pPr>
    </w:p>
    <w:p w14:paraId="5B5FFD82" w14:textId="08C44AF1"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r w:rsidRPr="00B73C76">
        <w:rPr>
          <w:rFonts w:ascii="Arial" w:eastAsia="Times New Roman" w:hAnsi="Arial" w:cs="Arial"/>
          <w:color w:val="000000"/>
          <w:kern w:val="0"/>
          <w:sz w:val="28"/>
          <w:szCs w:val="28"/>
          <w14:ligatures w14:val="none"/>
        </w:rPr>
        <w:t>Do not</w:t>
      </w:r>
      <w:r w:rsidRPr="00B73C76">
        <w:rPr>
          <w:rFonts w:ascii="Arial" w:eastAsia="Times New Roman" w:hAnsi="Arial" w:cs="Arial"/>
          <w:b/>
          <w:bCs/>
          <w:color w:val="000000"/>
          <w:kern w:val="0"/>
          <w:sz w:val="28"/>
          <w:szCs w:val="28"/>
          <w14:ligatures w14:val="none"/>
        </w:rPr>
        <w:t xml:space="preserve"> </w:t>
      </w:r>
      <w:r w:rsidRPr="00B73C76">
        <w:rPr>
          <w:rFonts w:ascii="Arial" w:eastAsia="Times New Roman" w:hAnsi="Arial" w:cs="Arial"/>
          <w:color w:val="000000"/>
          <w:kern w:val="0"/>
          <w:sz w:val="28"/>
          <w:szCs w:val="28"/>
          <w14:ligatures w14:val="none"/>
        </w:rPr>
        <w:t xml:space="preserve">be afraid to interrupt a speaker </w:t>
      </w:r>
      <w:r w:rsidRPr="00290C15">
        <w:rPr>
          <w:rFonts w:ascii="Arial" w:eastAsia="Times New Roman" w:hAnsi="Arial" w:cs="Arial"/>
          <w:color w:val="000000"/>
          <w:kern w:val="0"/>
          <w:sz w:val="28"/>
          <w:szCs w:val="28"/>
          <w14:ligatures w14:val="none"/>
        </w:rPr>
        <w:t>who has</w:t>
      </w:r>
      <w:r w:rsidRPr="00B73C76">
        <w:rPr>
          <w:rFonts w:ascii="Arial" w:eastAsia="Times New Roman" w:hAnsi="Arial" w:cs="Arial"/>
          <w:color w:val="000000"/>
          <w:kern w:val="0"/>
          <w:sz w:val="28"/>
          <w:szCs w:val="28"/>
          <w14:ligatures w14:val="none"/>
        </w:rPr>
        <w:t xml:space="preserve"> veered into inappropriate territory.  The president and program chairman should “control the microphone” and stop the presentation at that point. </w:t>
      </w:r>
    </w:p>
    <w:p w14:paraId="0C8D5A2B"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p>
    <w:p w14:paraId="25C8D35A"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r w:rsidRPr="00B73C76">
        <w:rPr>
          <w:rFonts w:ascii="Arial" w:eastAsia="Times New Roman" w:hAnsi="Arial" w:cs="Arial"/>
          <w:color w:val="222222"/>
          <w:kern w:val="0"/>
          <w:sz w:val="28"/>
          <w:szCs w:val="28"/>
          <w14:ligatures w14:val="none"/>
        </w:rPr>
        <w:t>TFRW clubs expect civility during club meetings. If attendees are disruptive, the President can ask the person to leave. If the conduct continues, the Sergeant at Arms can remove the person from the meeting.</w:t>
      </w:r>
    </w:p>
    <w:p w14:paraId="2460F239"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p>
    <w:p w14:paraId="363935F8" w14:textId="5D85078D" w:rsidR="00B73C76" w:rsidRPr="00B73C76" w:rsidRDefault="00B636DB" w:rsidP="00B636DB">
      <w:pPr>
        <w:shd w:val="clear" w:color="auto" w:fill="FFFFFF"/>
        <w:spacing w:line="276" w:lineRule="auto"/>
        <w:jc w:val="both"/>
        <w:rPr>
          <w:rFonts w:ascii="Arial" w:eastAsia="Times New Roman" w:hAnsi="Arial" w:cs="Arial"/>
          <w:color w:val="000000"/>
          <w:kern w:val="0"/>
          <w:sz w:val="28"/>
          <w:szCs w:val="28"/>
          <w14:ligatures w14:val="none"/>
        </w:rPr>
      </w:pPr>
      <w:r>
        <w:rPr>
          <w:rFonts w:ascii="Arial" w:eastAsia="Times New Roman" w:hAnsi="Arial" w:cs="Arial"/>
          <w:color w:val="000000"/>
          <w:kern w:val="0"/>
          <w:sz w:val="28"/>
          <w:szCs w:val="28"/>
          <w14:ligatures w14:val="none"/>
        </w:rPr>
        <w:t>P</w:t>
      </w:r>
      <w:r w:rsidR="00B73C76" w:rsidRPr="00B73C76">
        <w:rPr>
          <w:rFonts w:ascii="Arial" w:eastAsia="Times New Roman" w:hAnsi="Arial" w:cs="Arial"/>
          <w:color w:val="000000"/>
          <w:kern w:val="0"/>
          <w:sz w:val="28"/>
          <w:szCs w:val="28"/>
          <w14:ligatures w14:val="none"/>
        </w:rPr>
        <w:t xml:space="preserve">rograms or speakers </w:t>
      </w:r>
      <w:r>
        <w:rPr>
          <w:rFonts w:ascii="Arial" w:eastAsia="Times New Roman" w:hAnsi="Arial" w:cs="Arial"/>
          <w:color w:val="000000"/>
          <w:kern w:val="0"/>
          <w:sz w:val="28"/>
          <w:szCs w:val="28"/>
          <w14:ligatures w14:val="none"/>
        </w:rPr>
        <w:t>that criticize</w:t>
      </w:r>
      <w:r w:rsidR="00B73C76" w:rsidRPr="00B73C76">
        <w:rPr>
          <w:rFonts w:ascii="Arial" w:eastAsia="Times New Roman" w:hAnsi="Arial" w:cs="Arial"/>
          <w:color w:val="000000"/>
          <w:kern w:val="0"/>
          <w:sz w:val="28"/>
          <w:szCs w:val="28"/>
          <w14:ligatures w14:val="none"/>
        </w:rPr>
        <w:t xml:space="preserve"> our Republican elected officials or candidates</w:t>
      </w:r>
      <w:r>
        <w:rPr>
          <w:rFonts w:ascii="Arial" w:eastAsia="Times New Roman" w:hAnsi="Arial" w:cs="Arial"/>
          <w:color w:val="000000"/>
          <w:kern w:val="0"/>
          <w:sz w:val="28"/>
          <w:szCs w:val="28"/>
          <w14:ligatures w14:val="none"/>
        </w:rPr>
        <w:t xml:space="preserve"> are unacceptable</w:t>
      </w:r>
      <w:r w:rsidR="00B73C76" w:rsidRPr="00B73C76">
        <w:rPr>
          <w:rFonts w:ascii="Arial" w:eastAsia="Times New Roman" w:hAnsi="Arial" w:cs="Arial"/>
          <w:color w:val="000000"/>
          <w:kern w:val="0"/>
          <w:sz w:val="28"/>
          <w:szCs w:val="28"/>
          <w14:ligatures w14:val="none"/>
        </w:rPr>
        <w:t>. </w:t>
      </w:r>
      <w:r w:rsidRPr="00B73C76">
        <w:rPr>
          <w:rFonts w:ascii="Arial" w:eastAsia="Times New Roman" w:hAnsi="Arial" w:cs="Arial"/>
          <w:color w:val="000000"/>
          <w:kern w:val="0"/>
          <w:sz w:val="28"/>
          <w:szCs w:val="28"/>
          <w14:ligatures w14:val="none"/>
        </w:rPr>
        <w:t xml:space="preserve"> </w:t>
      </w:r>
      <w:r w:rsidR="00B73C76" w:rsidRPr="00B73C76">
        <w:rPr>
          <w:rFonts w:ascii="Arial" w:eastAsia="Times New Roman" w:hAnsi="Arial" w:cs="Arial"/>
          <w:color w:val="000000"/>
          <w:kern w:val="0"/>
          <w:sz w:val="28"/>
          <w:szCs w:val="28"/>
          <w14:ligatures w14:val="none"/>
        </w:rPr>
        <w:t xml:space="preserve">One of </w:t>
      </w:r>
      <w:r>
        <w:rPr>
          <w:rFonts w:ascii="Arial" w:eastAsia="Times New Roman" w:hAnsi="Arial" w:cs="Arial"/>
          <w:color w:val="000000"/>
          <w:kern w:val="0"/>
          <w:sz w:val="28"/>
          <w:szCs w:val="28"/>
          <w14:ligatures w14:val="none"/>
        </w:rPr>
        <w:t>the core</w:t>
      </w:r>
      <w:r w:rsidR="00B73C76" w:rsidRPr="00B73C76">
        <w:rPr>
          <w:rFonts w:ascii="Arial" w:eastAsia="Times New Roman" w:hAnsi="Arial" w:cs="Arial"/>
          <w:color w:val="000000"/>
          <w:kern w:val="0"/>
          <w:sz w:val="28"/>
          <w:szCs w:val="28"/>
          <w14:ligatures w14:val="none"/>
        </w:rPr>
        <w:t xml:space="preserve"> objectives of TFRW is fostering loyalty to the Republican party, its candidates, and its principles.</w:t>
      </w:r>
    </w:p>
    <w:p w14:paraId="4BD84CF3"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p>
    <w:p w14:paraId="440CE8A9" w14:textId="196EC9AE"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r w:rsidRPr="00B73C76">
        <w:rPr>
          <w:rFonts w:ascii="Arial" w:eastAsia="Times New Roman" w:hAnsi="Arial" w:cs="Arial"/>
          <w:color w:val="222222"/>
          <w:kern w:val="0"/>
          <w:sz w:val="28"/>
          <w:szCs w:val="28"/>
          <w14:ligatures w14:val="none"/>
        </w:rPr>
        <w:t>Research the speaker and the organization the speaker represents to</w:t>
      </w:r>
      <w:r w:rsidR="00B636DB">
        <w:rPr>
          <w:rFonts w:ascii="Arial" w:eastAsia="Times New Roman" w:hAnsi="Arial" w:cs="Arial"/>
          <w:color w:val="222222"/>
          <w:kern w:val="0"/>
          <w:sz w:val="28"/>
          <w:szCs w:val="28"/>
          <w14:ligatures w14:val="none"/>
        </w:rPr>
        <w:t xml:space="preserve"> ensure</w:t>
      </w:r>
      <w:r w:rsidRPr="00B73C76">
        <w:rPr>
          <w:rFonts w:ascii="Arial" w:eastAsia="Times New Roman" w:hAnsi="Arial" w:cs="Arial"/>
          <w:color w:val="222222"/>
          <w:kern w:val="0"/>
          <w:sz w:val="28"/>
          <w:szCs w:val="28"/>
          <w14:ligatures w14:val="none"/>
        </w:rPr>
        <w:t xml:space="preserve"> that there is no controversy that would bring negative publicity to your club.</w:t>
      </w:r>
    </w:p>
    <w:p w14:paraId="3E4661D4" w14:textId="77777777" w:rsidR="00B73C76" w:rsidRPr="00B73C76" w:rsidRDefault="00B73C76" w:rsidP="00B636DB">
      <w:pPr>
        <w:shd w:val="clear" w:color="auto" w:fill="FFFFFF"/>
        <w:spacing w:line="276" w:lineRule="auto"/>
        <w:jc w:val="both"/>
        <w:rPr>
          <w:rFonts w:ascii="Arial" w:eastAsia="Times New Roman" w:hAnsi="Arial" w:cs="Arial"/>
          <w:color w:val="000000"/>
          <w:kern w:val="0"/>
          <w:sz w:val="28"/>
          <w:szCs w:val="28"/>
          <w14:ligatures w14:val="none"/>
        </w:rPr>
      </w:pPr>
    </w:p>
    <w:p w14:paraId="372FB949" w14:textId="1AC10DAB" w:rsidR="00B636DB" w:rsidRDefault="00B73C76" w:rsidP="00B636DB">
      <w:pPr>
        <w:shd w:val="clear" w:color="auto" w:fill="FFFFFF"/>
        <w:spacing w:line="276" w:lineRule="auto"/>
        <w:jc w:val="both"/>
        <w:rPr>
          <w:rFonts w:ascii="Arial" w:eastAsia="Times New Roman" w:hAnsi="Arial" w:cs="Arial"/>
          <w:color w:val="222222"/>
          <w:kern w:val="0"/>
          <w:sz w:val="28"/>
          <w:szCs w:val="28"/>
          <w14:ligatures w14:val="none"/>
        </w:rPr>
      </w:pPr>
      <w:r w:rsidRPr="00B73C76">
        <w:rPr>
          <w:rFonts w:ascii="Arial" w:eastAsia="Times New Roman" w:hAnsi="Arial" w:cs="Arial"/>
          <w:color w:val="222222"/>
          <w:kern w:val="0"/>
          <w:sz w:val="28"/>
          <w:szCs w:val="28"/>
          <w14:ligatures w14:val="none"/>
        </w:rPr>
        <w:t>TFRW does not recommend having forums for non-partisan races. There are too many unknowns about political affiliation and voting records for example.</w:t>
      </w:r>
    </w:p>
    <w:p w14:paraId="671A7263" w14:textId="24E40EED" w:rsidR="00B636DB" w:rsidRDefault="00B636DB" w:rsidP="00B636DB">
      <w:pPr>
        <w:shd w:val="clear" w:color="auto" w:fill="FFFFFF"/>
        <w:spacing w:line="276" w:lineRule="auto"/>
        <w:jc w:val="both"/>
        <w:rPr>
          <w:rFonts w:ascii="Arial" w:eastAsia="Times New Roman" w:hAnsi="Arial" w:cs="Arial"/>
          <w:color w:val="222222"/>
          <w:kern w:val="0"/>
          <w:sz w:val="28"/>
          <w:szCs w:val="28"/>
          <w14:ligatures w14:val="none"/>
        </w:rPr>
      </w:pPr>
      <w:r>
        <w:rPr>
          <w:rFonts w:ascii="Arial" w:eastAsia="Times New Roman" w:hAnsi="Arial" w:cs="Arial"/>
          <w:color w:val="222222"/>
          <w:kern w:val="0"/>
          <w:sz w:val="28"/>
          <w:szCs w:val="28"/>
          <w14:ligatures w14:val="none"/>
        </w:rPr>
        <w:t>For information on hosting Federal elected officials/candidates at regular club meetings, please see the TFRW Policy on Federal Candidates.</w:t>
      </w:r>
      <w:r w:rsidR="00112D0C" w:rsidRPr="00112D0C">
        <w:t xml:space="preserve"> </w:t>
      </w:r>
      <w:hyperlink r:id="rId4" w:history="1">
        <w:r w:rsidR="00112D0C" w:rsidRPr="00D93DE2">
          <w:rPr>
            <w:rStyle w:val="Hyperlink"/>
            <w:rFonts w:ascii="Arial" w:eastAsia="Times New Roman" w:hAnsi="Arial" w:cs="Arial"/>
            <w:kern w:val="0"/>
            <w:sz w:val="28"/>
            <w:szCs w:val="28"/>
            <w14:ligatures w14:val="none"/>
          </w:rPr>
          <w:t>https://drive.google.com/file/d/1rKGbQpsIByajkcy0IcK9Zqcs7yaqdvHN/view</w:t>
        </w:r>
      </w:hyperlink>
    </w:p>
    <w:p w14:paraId="2C3CAF3F" w14:textId="5ABDC8CB" w:rsidR="00B73C76" w:rsidRDefault="00112D0C" w:rsidP="007C0593">
      <w:pPr>
        <w:shd w:val="clear" w:color="auto" w:fill="FFFFFF"/>
        <w:spacing w:line="276" w:lineRule="auto"/>
        <w:jc w:val="both"/>
      </w:pPr>
      <w:r>
        <w:rPr>
          <w:rFonts w:ascii="Arial" w:eastAsia="Times New Roman" w:hAnsi="Arial" w:cs="Arial"/>
          <w:color w:val="222222"/>
          <w:kern w:val="0"/>
          <w:sz w:val="28"/>
          <w:szCs w:val="28"/>
          <w14:ligatures w14:val="none"/>
        </w:rPr>
        <w:t>Page 24 Leadership Handbook</w:t>
      </w:r>
    </w:p>
    <w:sectPr w:rsidR="00B73C76" w:rsidSect="007C0593">
      <w:pgSz w:w="12240" w:h="15840"/>
      <w:pgMar w:top="720" w:right="1440" w:bottom="9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76"/>
    <w:rsid w:val="00112D0C"/>
    <w:rsid w:val="00290C15"/>
    <w:rsid w:val="007C0593"/>
    <w:rsid w:val="00B636DB"/>
    <w:rsid w:val="00B73C76"/>
    <w:rsid w:val="00DF7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7CD4"/>
  <w15:chartTrackingRefBased/>
  <w15:docId w15:val="{B92C4BAE-7704-1943-BD76-2E2E410C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C76"/>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112D0C"/>
    <w:rPr>
      <w:color w:val="0563C1" w:themeColor="hyperlink"/>
      <w:u w:val="single"/>
    </w:rPr>
  </w:style>
  <w:style w:type="character" w:styleId="UnresolvedMention">
    <w:name w:val="Unresolved Mention"/>
    <w:basedOn w:val="DefaultParagraphFont"/>
    <w:uiPriority w:val="99"/>
    <w:semiHidden/>
    <w:unhideWhenUsed/>
    <w:rsid w:val="00112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5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rKGbQpsIByajkcy0IcK9Zqcs7yaqdvH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Whitehill</dc:creator>
  <cp:keywords/>
  <dc:description/>
  <cp:lastModifiedBy>ZENIA WARREN</cp:lastModifiedBy>
  <cp:revision>4</cp:revision>
  <dcterms:created xsi:type="dcterms:W3CDTF">2023-11-29T21:30:00Z</dcterms:created>
  <dcterms:modified xsi:type="dcterms:W3CDTF">2023-11-29T22:42:00Z</dcterms:modified>
</cp:coreProperties>
</file>